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CF0FD" w14:textId="6B56E51B" w:rsidR="0015405F" w:rsidRPr="00AF77E3" w:rsidRDefault="005E24B0" w:rsidP="00AF77E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October 6</w:t>
      </w:r>
      <w:r w:rsidRPr="005E24B0">
        <w:rPr>
          <w:rFonts w:ascii="Times New Roman" w:eastAsia="Times New Roman" w:hAnsi="Times New Roman" w:cs="Times New Roman"/>
          <w:b/>
          <w:sz w:val="28"/>
          <w:szCs w:val="28"/>
          <w:vertAlign w:val="superscript"/>
        </w:rPr>
        <w:t>th</w:t>
      </w:r>
      <w:r w:rsidR="00EE3C3B">
        <w:rPr>
          <w:rFonts w:ascii="Times New Roman" w:eastAsia="Times New Roman" w:hAnsi="Times New Roman" w:cs="Times New Roman"/>
          <w:b/>
          <w:sz w:val="28"/>
          <w:szCs w:val="28"/>
        </w:rPr>
        <w:t xml:space="preserve"> </w:t>
      </w:r>
      <w:r w:rsidR="000B3133">
        <w:rPr>
          <w:rFonts w:ascii="Times New Roman" w:eastAsia="Times New Roman" w:hAnsi="Times New Roman" w:cs="Times New Roman"/>
          <w:b/>
          <w:sz w:val="28"/>
          <w:szCs w:val="28"/>
        </w:rPr>
        <w:t>Minutes</w:t>
      </w:r>
      <w:bookmarkStart w:id="0" w:name="_GoBack"/>
      <w:bookmarkEnd w:id="0"/>
    </w:p>
    <w:p w14:paraId="0865FE78" w14:textId="77777777" w:rsidR="0015405F" w:rsidRPr="00A6214E" w:rsidRDefault="0015405F" w:rsidP="0015405F">
      <w:pPr>
        <w:spacing w:after="0" w:line="240" w:lineRule="auto"/>
        <w:ind w:left="1440" w:firstLine="720"/>
        <w:rPr>
          <w:rFonts w:ascii="Times New Roman" w:eastAsia="Times New Roman" w:hAnsi="Times New Roman" w:cs="Times New Roman"/>
        </w:rPr>
      </w:pPr>
      <w:r w:rsidRPr="00A6214E">
        <w:rPr>
          <w:rFonts w:ascii="Times New Roman" w:eastAsia="Times New Roman" w:hAnsi="Times New Roman" w:cs="Times New Roman"/>
        </w:rPr>
        <w:t xml:space="preserve">         </w:t>
      </w:r>
    </w:p>
    <w:tbl>
      <w:tblPr>
        <w:tblW w:w="10706" w:type="dxa"/>
        <w:jc w:val="center"/>
        <w:tblBorders>
          <w:top w:val="double" w:sz="6" w:space="0" w:color="5F5F5F"/>
          <w:bottom w:val="double" w:sz="6" w:space="0" w:color="5F5F5F"/>
          <w:insideH w:val="double" w:sz="6" w:space="0" w:color="5F5F5F"/>
          <w:insideV w:val="double" w:sz="6" w:space="0" w:color="5F5F5F"/>
        </w:tblBorders>
        <w:tblCellMar>
          <w:top w:w="115" w:type="dxa"/>
          <w:left w:w="115" w:type="dxa"/>
          <w:bottom w:w="29" w:type="dxa"/>
          <w:right w:w="115" w:type="dxa"/>
        </w:tblCellMar>
        <w:tblLook w:val="0000" w:firstRow="0" w:lastRow="0" w:firstColumn="0" w:lastColumn="0" w:noHBand="0" w:noVBand="0"/>
      </w:tblPr>
      <w:tblGrid>
        <w:gridCol w:w="1135"/>
        <w:gridCol w:w="9665"/>
      </w:tblGrid>
      <w:tr w:rsidR="0015405F" w:rsidRPr="00A6214E" w14:paraId="6579CB58" w14:textId="77777777" w:rsidTr="00763766">
        <w:trPr>
          <w:trHeight w:val="525"/>
          <w:jc w:val="center"/>
        </w:trPr>
        <w:tc>
          <w:tcPr>
            <w:tcW w:w="2023" w:type="dxa"/>
          </w:tcPr>
          <w:p w14:paraId="4BDFEBEE" w14:textId="77777777" w:rsidR="0015405F" w:rsidRPr="00A6214E" w:rsidRDefault="0015405F" w:rsidP="0078711F">
            <w:pPr>
              <w:keepNext/>
              <w:spacing w:after="0" w:line="240" w:lineRule="auto"/>
              <w:jc w:val="center"/>
              <w:outlineLvl w:val="1"/>
              <w:rPr>
                <w:rFonts w:ascii="Times New Roman" w:eastAsia="Times New Roman" w:hAnsi="Times New Roman" w:cs="Times New Roman"/>
                <w:b/>
                <w:bCs/>
              </w:rPr>
            </w:pPr>
            <w:r w:rsidRPr="00A6214E">
              <w:rPr>
                <w:rFonts w:ascii="Times New Roman" w:eastAsia="Times New Roman" w:hAnsi="Times New Roman" w:cs="Times New Roman"/>
                <w:b/>
                <w:bCs/>
              </w:rPr>
              <w:t xml:space="preserve">Agenda Item </w:t>
            </w:r>
          </w:p>
        </w:tc>
        <w:tc>
          <w:tcPr>
            <w:tcW w:w="8683" w:type="dxa"/>
          </w:tcPr>
          <w:p w14:paraId="686AD4FD" w14:textId="77777777" w:rsidR="0015405F" w:rsidRPr="00A6214E" w:rsidRDefault="0015405F" w:rsidP="0078711F">
            <w:pPr>
              <w:keepNext/>
              <w:spacing w:after="0" w:line="240" w:lineRule="auto"/>
              <w:jc w:val="center"/>
              <w:outlineLvl w:val="1"/>
              <w:rPr>
                <w:rFonts w:ascii="Times New Roman" w:eastAsia="Times New Roman" w:hAnsi="Times New Roman" w:cs="Times New Roman"/>
                <w:b/>
                <w:bCs/>
              </w:rPr>
            </w:pPr>
            <w:r w:rsidRPr="00A6214E">
              <w:rPr>
                <w:rFonts w:ascii="Times New Roman" w:eastAsia="Times New Roman" w:hAnsi="Times New Roman" w:cs="Times New Roman"/>
                <w:b/>
                <w:bCs/>
              </w:rPr>
              <w:t>Action Required</w:t>
            </w:r>
          </w:p>
        </w:tc>
      </w:tr>
      <w:tr w:rsidR="004440C7" w:rsidRPr="00A6214E" w14:paraId="657D7FFF" w14:textId="77777777" w:rsidTr="0084745F">
        <w:trPr>
          <w:trHeight w:val="758"/>
          <w:jc w:val="center"/>
        </w:trPr>
        <w:tc>
          <w:tcPr>
            <w:tcW w:w="2023" w:type="dxa"/>
          </w:tcPr>
          <w:p w14:paraId="7DFB96C7" w14:textId="77777777" w:rsidR="004440C7" w:rsidRPr="00711E66" w:rsidRDefault="004440C7" w:rsidP="0084745F">
            <w:pPr>
              <w:spacing w:after="0" w:line="240" w:lineRule="auto"/>
              <w:outlineLvl w:val="1"/>
              <w:rPr>
                <w:rFonts w:ascii="Times New Roman" w:eastAsia="Times New Roman" w:hAnsi="Times New Roman" w:cs="Times New Roman"/>
                <w:b/>
                <w:bCs/>
              </w:rPr>
            </w:pPr>
            <w:r>
              <w:rPr>
                <w:rFonts w:ascii="Times New Roman" w:eastAsia="Times New Roman" w:hAnsi="Times New Roman" w:cs="Times New Roman"/>
                <w:b/>
                <w:bCs/>
              </w:rPr>
              <w:t>MCWC Admin.</w:t>
            </w:r>
          </w:p>
        </w:tc>
        <w:tc>
          <w:tcPr>
            <w:tcW w:w="8683" w:type="dxa"/>
            <w:shd w:val="clear" w:color="auto" w:fill="auto"/>
          </w:tcPr>
          <w:p w14:paraId="655ABE51" w14:textId="564586F6" w:rsidR="004440C7" w:rsidRPr="00AF24E6" w:rsidRDefault="00F5269D" w:rsidP="0084745F">
            <w:pPr>
              <w:spacing w:after="0" w:line="240" w:lineRule="auto"/>
              <w:rPr>
                <w:rFonts w:ascii="Times New Roman" w:eastAsia="Times New Roman" w:hAnsi="Times New Roman" w:cs="Times New Roman"/>
                <w:b/>
                <w:bCs/>
                <w:color w:val="0070C0"/>
              </w:rPr>
            </w:pPr>
            <w:r>
              <w:rPr>
                <w:rFonts w:ascii="Times New Roman" w:eastAsia="Times New Roman" w:hAnsi="Times New Roman" w:cs="Times New Roman"/>
                <w:b/>
                <w:bCs/>
              </w:rPr>
              <w:t>Welcome &amp; Introductions:</w:t>
            </w:r>
            <w:r w:rsidR="00AF24E6">
              <w:rPr>
                <w:rFonts w:ascii="Times New Roman" w:eastAsia="Times New Roman" w:hAnsi="Times New Roman" w:cs="Times New Roman"/>
                <w:b/>
                <w:bCs/>
              </w:rPr>
              <w:t xml:space="preserve"> </w:t>
            </w:r>
            <w:r w:rsidR="00AC40D6">
              <w:rPr>
                <w:rFonts w:ascii="Times New Roman" w:eastAsia="Times New Roman" w:hAnsi="Times New Roman" w:cs="Times New Roman"/>
                <w:b/>
                <w:bCs/>
              </w:rPr>
              <w:t xml:space="preserve">Samantha </w:t>
            </w:r>
            <w:proofErr w:type="spellStart"/>
            <w:r w:rsidR="00AC40D6">
              <w:rPr>
                <w:rFonts w:ascii="Times New Roman" w:eastAsia="Times New Roman" w:hAnsi="Times New Roman" w:cs="Times New Roman"/>
                <w:b/>
                <w:bCs/>
              </w:rPr>
              <w:t>Radecki</w:t>
            </w:r>
            <w:proofErr w:type="spellEnd"/>
            <w:r w:rsidR="00AC40D6">
              <w:rPr>
                <w:rFonts w:ascii="Times New Roman" w:eastAsia="Times New Roman" w:hAnsi="Times New Roman" w:cs="Times New Roman"/>
                <w:b/>
                <w:bCs/>
              </w:rPr>
              <w:t xml:space="preserve">, Betsy </w:t>
            </w:r>
            <w:proofErr w:type="spellStart"/>
            <w:r w:rsidR="00AC40D6">
              <w:rPr>
                <w:rFonts w:ascii="Times New Roman" w:eastAsia="Times New Roman" w:hAnsi="Times New Roman" w:cs="Times New Roman"/>
                <w:b/>
                <w:bCs/>
              </w:rPr>
              <w:t>Dayrell</w:t>
            </w:r>
            <w:proofErr w:type="spellEnd"/>
            <w:r w:rsidR="00AC40D6">
              <w:rPr>
                <w:rFonts w:ascii="Times New Roman" w:eastAsia="Times New Roman" w:hAnsi="Times New Roman" w:cs="Times New Roman"/>
                <w:b/>
                <w:bCs/>
              </w:rPr>
              <w:t xml:space="preserve">-Hart, Alycia McKowen, Susan </w:t>
            </w:r>
            <w:proofErr w:type="spellStart"/>
            <w:r w:rsidR="00AC40D6">
              <w:rPr>
                <w:rFonts w:ascii="Times New Roman" w:eastAsia="Times New Roman" w:hAnsi="Times New Roman" w:cs="Times New Roman"/>
                <w:b/>
                <w:bCs/>
              </w:rPr>
              <w:t>Kirkman</w:t>
            </w:r>
            <w:proofErr w:type="spellEnd"/>
            <w:r w:rsidR="00AC40D6">
              <w:rPr>
                <w:rFonts w:ascii="Times New Roman" w:eastAsia="Times New Roman" w:hAnsi="Times New Roman" w:cs="Times New Roman"/>
                <w:b/>
                <w:bCs/>
              </w:rPr>
              <w:t>, Meghann Wolvert, and Scott Marshall</w:t>
            </w:r>
          </w:p>
          <w:p w14:paraId="05FD3CED" w14:textId="77777777" w:rsidR="00F5269D" w:rsidRDefault="00F5269D" w:rsidP="0084745F">
            <w:pPr>
              <w:spacing w:after="0" w:line="240" w:lineRule="auto"/>
              <w:rPr>
                <w:rFonts w:ascii="Times New Roman" w:eastAsia="Times New Roman" w:hAnsi="Times New Roman" w:cs="Times New Roman"/>
                <w:b/>
                <w:bCs/>
              </w:rPr>
            </w:pPr>
          </w:p>
          <w:p w14:paraId="654408BC" w14:textId="50CC4680" w:rsidR="004440C7" w:rsidRDefault="00F5269D" w:rsidP="0084745F">
            <w:pPr>
              <w:spacing w:after="0" w:line="240" w:lineRule="auto"/>
              <w:rPr>
                <w:rFonts w:ascii="Times New Roman" w:eastAsia="Times New Roman" w:hAnsi="Times New Roman" w:cs="Times New Roman"/>
                <w:bCs/>
              </w:rPr>
            </w:pPr>
            <w:r w:rsidRPr="00F5269D">
              <w:rPr>
                <w:rFonts w:ascii="Times New Roman" w:eastAsia="Times New Roman" w:hAnsi="Times New Roman" w:cs="Times New Roman"/>
                <w:b/>
                <w:bCs/>
              </w:rPr>
              <w:t>Note</w:t>
            </w:r>
            <w:r w:rsidR="00954445">
              <w:rPr>
                <w:rFonts w:ascii="Times New Roman" w:eastAsia="Times New Roman" w:hAnsi="Times New Roman" w:cs="Times New Roman"/>
                <w:b/>
                <w:bCs/>
              </w:rPr>
              <w:t>-T</w:t>
            </w:r>
            <w:r w:rsidRPr="00F5269D">
              <w:rPr>
                <w:rFonts w:ascii="Times New Roman" w:eastAsia="Times New Roman" w:hAnsi="Times New Roman" w:cs="Times New Roman"/>
                <w:b/>
                <w:bCs/>
              </w:rPr>
              <w:t>aking:</w:t>
            </w:r>
            <w:r>
              <w:rPr>
                <w:rFonts w:ascii="Times New Roman" w:eastAsia="Times New Roman" w:hAnsi="Times New Roman" w:cs="Times New Roman"/>
                <w:bCs/>
              </w:rPr>
              <w:t xml:space="preserve"> </w:t>
            </w:r>
            <w:r w:rsidR="00AC40D6">
              <w:rPr>
                <w:rFonts w:ascii="Times New Roman" w:eastAsia="Times New Roman" w:hAnsi="Times New Roman" w:cs="Times New Roman"/>
                <w:bCs/>
              </w:rPr>
              <w:t>Alycia McKowen</w:t>
            </w:r>
          </w:p>
          <w:p w14:paraId="7E0FEFEE" w14:textId="77777777" w:rsidR="004440C7" w:rsidRDefault="004440C7" w:rsidP="0084745F">
            <w:pPr>
              <w:spacing w:after="0" w:line="240" w:lineRule="auto"/>
              <w:rPr>
                <w:rFonts w:ascii="Times New Roman" w:eastAsia="Times New Roman" w:hAnsi="Times New Roman" w:cs="Times New Roman"/>
                <w:bCs/>
              </w:rPr>
            </w:pPr>
          </w:p>
          <w:p w14:paraId="571C237A" w14:textId="7DB0DACB" w:rsidR="00F5269D" w:rsidRDefault="004440C7" w:rsidP="0084745F">
            <w:pPr>
              <w:spacing w:after="0" w:line="240" w:lineRule="auto"/>
              <w:rPr>
                <w:rFonts w:ascii="Times New Roman" w:eastAsia="Times New Roman" w:hAnsi="Times New Roman" w:cs="Times New Roman"/>
                <w:bCs/>
              </w:rPr>
            </w:pPr>
            <w:r w:rsidRPr="00CB062B">
              <w:rPr>
                <w:rFonts w:ascii="Times New Roman" w:eastAsia="Times New Roman" w:hAnsi="Times New Roman" w:cs="Times New Roman"/>
                <w:b/>
                <w:bCs/>
              </w:rPr>
              <w:t>Treasury Update:</w:t>
            </w:r>
            <w:r>
              <w:rPr>
                <w:rFonts w:ascii="Times New Roman" w:eastAsia="Times New Roman" w:hAnsi="Times New Roman" w:cs="Times New Roman"/>
                <w:bCs/>
              </w:rPr>
              <w:t xml:space="preserve"> </w:t>
            </w:r>
            <w:r w:rsidR="00AC40D6">
              <w:rPr>
                <w:rFonts w:ascii="Times New Roman" w:eastAsia="Times New Roman" w:hAnsi="Times New Roman" w:cs="Times New Roman"/>
                <w:bCs/>
              </w:rPr>
              <w:t>CTC: $927.86 | Garden Club: $1,148.90</w:t>
            </w:r>
          </w:p>
          <w:p w14:paraId="3FEF96EB" w14:textId="77777777" w:rsidR="004440C7" w:rsidRPr="00010955" w:rsidRDefault="004440C7" w:rsidP="00010955">
            <w:pPr>
              <w:spacing w:after="0" w:line="240" w:lineRule="auto"/>
              <w:rPr>
                <w:rFonts w:ascii="Times New Roman" w:eastAsia="Times New Roman" w:hAnsi="Times New Roman" w:cs="Times New Roman"/>
                <w:bCs/>
              </w:rPr>
            </w:pPr>
          </w:p>
        </w:tc>
      </w:tr>
      <w:tr w:rsidR="004440C7" w:rsidRPr="00A6214E" w14:paraId="28007773" w14:textId="77777777" w:rsidTr="0084745F">
        <w:trPr>
          <w:trHeight w:val="758"/>
          <w:jc w:val="center"/>
        </w:trPr>
        <w:tc>
          <w:tcPr>
            <w:tcW w:w="2023" w:type="dxa"/>
          </w:tcPr>
          <w:p w14:paraId="1AA4568B" w14:textId="4669C6F7" w:rsidR="004440C7" w:rsidRDefault="004440C7" w:rsidP="0084745F">
            <w:pPr>
              <w:spacing w:after="0" w:line="240" w:lineRule="auto"/>
              <w:outlineLvl w:val="1"/>
              <w:rPr>
                <w:rFonts w:ascii="Times New Roman" w:eastAsia="Times New Roman" w:hAnsi="Times New Roman" w:cs="Times New Roman"/>
                <w:b/>
                <w:bCs/>
              </w:rPr>
            </w:pPr>
            <w:r>
              <w:rPr>
                <w:rFonts w:ascii="Times New Roman" w:eastAsia="Times New Roman" w:hAnsi="Times New Roman" w:cs="Times New Roman"/>
                <w:b/>
                <w:bCs/>
              </w:rPr>
              <w:t>Collaborative MCWC Programming</w:t>
            </w:r>
          </w:p>
          <w:p w14:paraId="2D98E478" w14:textId="77777777" w:rsidR="004440C7" w:rsidRPr="00CA75E1" w:rsidRDefault="004440C7" w:rsidP="0084745F">
            <w:pPr>
              <w:spacing w:after="0" w:line="240" w:lineRule="auto"/>
              <w:outlineLvl w:val="1"/>
              <w:rPr>
                <w:rFonts w:ascii="Times New Roman" w:eastAsia="Times New Roman" w:hAnsi="Times New Roman" w:cs="Times New Roman"/>
                <w:b/>
                <w:bCs/>
              </w:rPr>
            </w:pPr>
          </w:p>
        </w:tc>
        <w:tc>
          <w:tcPr>
            <w:tcW w:w="8683" w:type="dxa"/>
            <w:shd w:val="clear" w:color="auto" w:fill="auto"/>
          </w:tcPr>
          <w:p w14:paraId="5CAFF744" w14:textId="30A63666" w:rsidR="00010955" w:rsidRDefault="00010955" w:rsidP="0084745F">
            <w:pPr>
              <w:spacing w:after="0" w:line="240" w:lineRule="auto"/>
              <w:rPr>
                <w:rFonts w:ascii="Times New Roman" w:eastAsia="Times New Roman" w:hAnsi="Times New Roman" w:cs="Times New Roman"/>
                <w:bCs/>
              </w:rPr>
            </w:pPr>
            <w:r>
              <w:rPr>
                <w:rFonts w:ascii="Times New Roman" w:eastAsia="Times New Roman" w:hAnsi="Times New Roman" w:cs="Times New Roman"/>
                <w:b/>
                <w:bCs/>
              </w:rPr>
              <w:t>COVID-19:</w:t>
            </w:r>
            <w:r w:rsidR="00AC40D6">
              <w:rPr>
                <w:rFonts w:ascii="Times New Roman" w:eastAsia="Times New Roman" w:hAnsi="Times New Roman" w:cs="Times New Roman"/>
                <w:b/>
                <w:bCs/>
              </w:rPr>
              <w:t xml:space="preserve"> </w:t>
            </w:r>
            <w:r w:rsidR="00AC40D6">
              <w:rPr>
                <w:rFonts w:ascii="Times New Roman" w:eastAsia="Times New Roman" w:hAnsi="Times New Roman" w:cs="Times New Roman"/>
                <w:bCs/>
              </w:rPr>
              <w:t>Sam updated the coalition on how the free COVID-19 testing of Friday, November 6, at Little Bear East in St. Ignace went. Free flu shots were also offered during the testing event.</w:t>
            </w:r>
          </w:p>
          <w:p w14:paraId="7381B607" w14:textId="1E87AE78" w:rsidR="00AC40D6" w:rsidRDefault="00AC40D6" w:rsidP="00AC40D6">
            <w:pPr>
              <w:pStyle w:val="ListParagraph"/>
              <w:numPr>
                <w:ilvl w:val="0"/>
                <w:numId w:val="46"/>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Discussion took place on creating a COVID-19 task force to discuss positive ways to support our community-subcommittee created to meet weekly. Sam will be reaching out to Kaley to see if the</w:t>
            </w:r>
            <w:r w:rsidR="005D4261">
              <w:rPr>
                <w:rFonts w:ascii="Times New Roman" w:eastAsia="Times New Roman" w:hAnsi="Times New Roman" w:cs="Times New Roman"/>
                <w:bCs/>
              </w:rPr>
              <w:t xml:space="preserve"> newspaper wishes to include a small article every so often utilizing the positive messages and ways to support mental health that the subcommittee comes up with.</w:t>
            </w:r>
          </w:p>
          <w:p w14:paraId="563CE405" w14:textId="354365C4" w:rsidR="005D4261" w:rsidRPr="00AC40D6" w:rsidRDefault="005D4261" w:rsidP="005D4261">
            <w:pPr>
              <w:pStyle w:val="ListParagraph"/>
              <w:numPr>
                <w:ilvl w:val="1"/>
                <w:numId w:val="46"/>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Alycia will take the lead and reach out to MCWC members for interest. A doodle poll will be sent out with dates and times to find best meeting date.</w:t>
            </w:r>
          </w:p>
          <w:p w14:paraId="65ADE469" w14:textId="77777777" w:rsidR="00010955" w:rsidRDefault="00010955" w:rsidP="0084745F">
            <w:pPr>
              <w:spacing w:after="0" w:line="240" w:lineRule="auto"/>
              <w:rPr>
                <w:rFonts w:ascii="Times New Roman" w:eastAsia="Times New Roman" w:hAnsi="Times New Roman" w:cs="Times New Roman"/>
                <w:b/>
                <w:bCs/>
              </w:rPr>
            </w:pPr>
          </w:p>
          <w:p w14:paraId="1292C398" w14:textId="109332C1" w:rsidR="005E24B0" w:rsidRPr="005D4261" w:rsidRDefault="005E24B0" w:rsidP="0084745F">
            <w:pPr>
              <w:spacing w:after="0" w:line="240" w:lineRule="auto"/>
              <w:rPr>
                <w:rFonts w:ascii="Times New Roman" w:eastAsia="Times New Roman" w:hAnsi="Times New Roman" w:cs="Times New Roman"/>
                <w:bCs/>
              </w:rPr>
            </w:pPr>
            <w:r>
              <w:rPr>
                <w:rFonts w:ascii="Times New Roman" w:eastAsia="Times New Roman" w:hAnsi="Times New Roman" w:cs="Times New Roman"/>
                <w:b/>
                <w:bCs/>
              </w:rPr>
              <w:t>USBR-35 Sign</w:t>
            </w:r>
            <w:r w:rsidR="00010955">
              <w:rPr>
                <w:rFonts w:ascii="Times New Roman" w:eastAsia="Times New Roman" w:hAnsi="Times New Roman" w:cs="Times New Roman"/>
                <w:b/>
                <w:bCs/>
              </w:rPr>
              <w:t xml:space="preserve"> &amp; MTN Update</w:t>
            </w:r>
            <w:r>
              <w:rPr>
                <w:rFonts w:ascii="Times New Roman" w:eastAsia="Times New Roman" w:hAnsi="Times New Roman" w:cs="Times New Roman"/>
                <w:b/>
                <w:bCs/>
              </w:rPr>
              <w:t>:</w:t>
            </w:r>
            <w:r w:rsidR="005D4261">
              <w:rPr>
                <w:rFonts w:ascii="Times New Roman" w:eastAsia="Times New Roman" w:hAnsi="Times New Roman" w:cs="Times New Roman"/>
                <w:b/>
                <w:bCs/>
              </w:rPr>
              <w:t xml:space="preserve"> </w:t>
            </w:r>
            <w:r w:rsidR="005D4261">
              <w:rPr>
                <w:rFonts w:ascii="Times New Roman" w:eastAsia="Times New Roman" w:hAnsi="Times New Roman" w:cs="Times New Roman"/>
                <w:bCs/>
              </w:rPr>
              <w:t>Betsy gave update on the progress of getting the USBR-35 sign completed. The backside of the Lakeside Cemetery sign will display a sign with a QR code that will bring up a local map. MDOT has not moved forward with allowing a sign to be placed at visitor’s center.</w:t>
            </w:r>
          </w:p>
          <w:p w14:paraId="23664675" w14:textId="77777777" w:rsidR="005E24B0" w:rsidRDefault="005E24B0" w:rsidP="0084745F">
            <w:pPr>
              <w:spacing w:after="0" w:line="240" w:lineRule="auto"/>
              <w:rPr>
                <w:rFonts w:ascii="Times New Roman" w:eastAsia="Times New Roman" w:hAnsi="Times New Roman" w:cs="Times New Roman"/>
                <w:b/>
                <w:bCs/>
              </w:rPr>
            </w:pPr>
          </w:p>
          <w:p w14:paraId="66DAB955" w14:textId="25F944C7" w:rsidR="00F5269D" w:rsidRPr="00094BBC" w:rsidRDefault="004440C7" w:rsidP="0084745F">
            <w:pPr>
              <w:spacing w:after="0" w:line="240" w:lineRule="auto"/>
              <w:rPr>
                <w:rFonts w:ascii="Times New Roman" w:eastAsia="Times New Roman" w:hAnsi="Times New Roman" w:cs="Times New Roman"/>
                <w:bCs/>
                <w:color w:val="0070C0"/>
              </w:rPr>
            </w:pPr>
            <w:r w:rsidRPr="00CB062B">
              <w:rPr>
                <w:rFonts w:ascii="Times New Roman" w:eastAsia="Times New Roman" w:hAnsi="Times New Roman" w:cs="Times New Roman"/>
                <w:b/>
                <w:bCs/>
              </w:rPr>
              <w:t>Garden Club:</w:t>
            </w:r>
            <w:r w:rsidR="00F5269D">
              <w:rPr>
                <w:rFonts w:ascii="Times New Roman" w:eastAsia="Times New Roman" w:hAnsi="Times New Roman" w:cs="Times New Roman"/>
                <w:bCs/>
              </w:rPr>
              <w:t xml:space="preserve"> </w:t>
            </w:r>
            <w:r w:rsidR="005D4261">
              <w:rPr>
                <w:rFonts w:ascii="Times New Roman" w:eastAsia="Times New Roman" w:hAnsi="Times New Roman" w:cs="Times New Roman"/>
                <w:bCs/>
              </w:rPr>
              <w:t xml:space="preserve">$500 donation was received. </w:t>
            </w:r>
          </w:p>
          <w:p w14:paraId="50AA2BE0" w14:textId="77777777" w:rsidR="004440C7" w:rsidRDefault="004440C7" w:rsidP="0084745F">
            <w:pPr>
              <w:spacing w:after="0" w:line="240" w:lineRule="auto"/>
              <w:rPr>
                <w:rFonts w:ascii="Times New Roman" w:eastAsia="Times New Roman" w:hAnsi="Times New Roman" w:cs="Times New Roman"/>
                <w:bCs/>
              </w:rPr>
            </w:pPr>
          </w:p>
          <w:p w14:paraId="6F0B8529" w14:textId="64D110C6" w:rsidR="00094BBC" w:rsidRPr="005D4261" w:rsidRDefault="005D4261" w:rsidP="005D4261">
            <w:pPr>
              <w:spacing w:after="0" w:line="240" w:lineRule="auto"/>
              <w:rPr>
                <w:rFonts w:ascii="Times New Roman" w:eastAsia="Times New Roman" w:hAnsi="Times New Roman" w:cs="Times New Roman"/>
                <w:bCs/>
              </w:rPr>
            </w:pPr>
            <w:r>
              <w:rPr>
                <w:rFonts w:ascii="Times New Roman" w:eastAsia="Times New Roman" w:hAnsi="Times New Roman" w:cs="Times New Roman"/>
                <w:b/>
                <w:bCs/>
              </w:rPr>
              <w:t xml:space="preserve">Boardwalk Clean-Up: </w:t>
            </w:r>
            <w:r>
              <w:rPr>
                <w:rFonts w:ascii="Times New Roman" w:eastAsia="Times New Roman" w:hAnsi="Times New Roman" w:cs="Times New Roman"/>
                <w:bCs/>
              </w:rPr>
              <w:t>Betsy thought of a community wide initiative utilizing Helper-Helper (volunteer site) to clean up the boardwalk and maintain the boardwalk throughout winter. This will allow the community to easily access the boardwalk and promote outdoor activity during the cold season. Once Betsy hears from Bill, DPW, regarding where to place leaves, Alycia will create a clean-up opportunity on Helper-Helper and send promotion documents to the group to advertise this clean-up event (and subsequent clean-up days that volunteers can sign-up for). Alycia will also come up with a few program ideas to encourage outdoor activity and usage of the boardwalk to create incentive to continue maintaining the boardwalk through volunteers.</w:t>
            </w:r>
          </w:p>
        </w:tc>
      </w:tr>
      <w:tr w:rsidR="004440C7" w:rsidRPr="00A6214E" w14:paraId="22A3B022" w14:textId="77777777" w:rsidTr="0084745F">
        <w:trPr>
          <w:trHeight w:val="758"/>
          <w:jc w:val="center"/>
        </w:trPr>
        <w:tc>
          <w:tcPr>
            <w:tcW w:w="2023" w:type="dxa"/>
          </w:tcPr>
          <w:p w14:paraId="34F32C80" w14:textId="79047705" w:rsidR="004440C7" w:rsidRDefault="004440C7" w:rsidP="0084745F">
            <w:pPr>
              <w:spacing w:after="0" w:line="240" w:lineRule="auto"/>
              <w:outlineLvl w:val="1"/>
              <w:rPr>
                <w:rFonts w:ascii="Times New Roman" w:eastAsia="Times New Roman" w:hAnsi="Times New Roman" w:cs="Times New Roman"/>
                <w:b/>
                <w:bCs/>
              </w:rPr>
            </w:pPr>
            <w:r>
              <w:rPr>
                <w:rFonts w:ascii="Times New Roman" w:eastAsia="Times New Roman" w:hAnsi="Times New Roman" w:cs="Times New Roman"/>
                <w:b/>
                <w:bCs/>
              </w:rPr>
              <w:t>Member Updates</w:t>
            </w:r>
          </w:p>
        </w:tc>
        <w:tc>
          <w:tcPr>
            <w:tcW w:w="8683" w:type="dxa"/>
            <w:shd w:val="clear" w:color="auto" w:fill="auto"/>
          </w:tcPr>
          <w:p w14:paraId="18F21044" w14:textId="527DE1DE" w:rsidR="004440C7" w:rsidRDefault="004440C7" w:rsidP="0084745F">
            <w:pPr>
              <w:spacing w:after="0" w:line="240" w:lineRule="auto"/>
              <w:rPr>
                <w:rFonts w:ascii="Times New Roman" w:eastAsia="Times New Roman" w:hAnsi="Times New Roman" w:cs="Times New Roman"/>
                <w:bCs/>
              </w:rPr>
            </w:pPr>
            <w:r w:rsidRPr="00CC045C">
              <w:rPr>
                <w:rFonts w:ascii="Times New Roman" w:eastAsia="Times New Roman" w:hAnsi="Times New Roman" w:cs="Times New Roman"/>
                <w:b/>
                <w:bCs/>
              </w:rPr>
              <w:t>Mackinac County 4-H:</w:t>
            </w:r>
            <w:r>
              <w:rPr>
                <w:rFonts w:ascii="Times New Roman" w:eastAsia="Times New Roman" w:hAnsi="Times New Roman" w:cs="Times New Roman"/>
                <w:bCs/>
              </w:rPr>
              <w:t xml:space="preserve"> </w:t>
            </w:r>
            <w:r w:rsidR="000B3133">
              <w:rPr>
                <w:rFonts w:ascii="Times New Roman" w:eastAsia="Times New Roman" w:hAnsi="Times New Roman" w:cs="Times New Roman"/>
                <w:bCs/>
              </w:rPr>
              <w:t xml:space="preserve">Susan has a new S.T.E.A.M. </w:t>
            </w:r>
            <w:proofErr w:type="spellStart"/>
            <w:r w:rsidR="000B3133">
              <w:rPr>
                <w:rFonts w:ascii="Times New Roman" w:eastAsia="Times New Roman" w:hAnsi="Times New Roman" w:cs="Times New Roman"/>
                <w:bCs/>
              </w:rPr>
              <w:t>Americorp</w:t>
            </w:r>
            <w:proofErr w:type="spellEnd"/>
            <w:r w:rsidR="000B3133">
              <w:rPr>
                <w:rFonts w:ascii="Times New Roman" w:eastAsia="Times New Roman" w:hAnsi="Times New Roman" w:cs="Times New Roman"/>
                <w:bCs/>
              </w:rPr>
              <w:t xml:space="preserve"> Member to assist in S.T.E.A.M. educational programming for the 4-H. 4-H is supporting the St. Ignace Public Library in their S.T.E.A.M. in 3D grant program.</w:t>
            </w:r>
          </w:p>
          <w:p w14:paraId="1966CD82" w14:textId="77777777" w:rsidR="004440C7" w:rsidRDefault="004440C7" w:rsidP="0084745F">
            <w:pPr>
              <w:spacing w:after="0" w:line="240" w:lineRule="auto"/>
              <w:rPr>
                <w:rFonts w:ascii="Times New Roman" w:eastAsia="Times New Roman" w:hAnsi="Times New Roman" w:cs="Times New Roman"/>
                <w:bCs/>
              </w:rPr>
            </w:pPr>
          </w:p>
          <w:p w14:paraId="07C7CA0A" w14:textId="77777777" w:rsidR="004440C7" w:rsidRDefault="004440C7" w:rsidP="0084745F">
            <w:pPr>
              <w:spacing w:after="0" w:line="240" w:lineRule="auto"/>
              <w:rPr>
                <w:rFonts w:ascii="Times New Roman" w:eastAsia="Times New Roman" w:hAnsi="Times New Roman" w:cs="Times New Roman"/>
                <w:bCs/>
                <w:i/>
              </w:rPr>
            </w:pPr>
          </w:p>
          <w:p w14:paraId="169E9509" w14:textId="0431A288" w:rsidR="004440C7" w:rsidRDefault="004440C7" w:rsidP="0084745F">
            <w:pPr>
              <w:spacing w:after="0" w:line="240" w:lineRule="auto"/>
              <w:rPr>
                <w:rFonts w:ascii="Times New Roman" w:eastAsia="Times New Roman" w:hAnsi="Times New Roman" w:cs="Times New Roman"/>
                <w:bCs/>
              </w:rPr>
            </w:pPr>
            <w:r w:rsidRPr="00D83403">
              <w:rPr>
                <w:rFonts w:ascii="Times New Roman" w:eastAsia="Times New Roman" w:hAnsi="Times New Roman" w:cs="Times New Roman"/>
                <w:b/>
                <w:bCs/>
              </w:rPr>
              <w:t>Mackinac County CTC</w:t>
            </w:r>
            <w:r>
              <w:rPr>
                <w:rFonts w:ascii="Times New Roman" w:eastAsia="Times New Roman" w:hAnsi="Times New Roman" w:cs="Times New Roman"/>
                <w:bCs/>
              </w:rPr>
              <w:t xml:space="preserve">: </w:t>
            </w:r>
            <w:r w:rsidR="000B3133">
              <w:rPr>
                <w:rFonts w:ascii="Times New Roman" w:eastAsia="Times New Roman" w:hAnsi="Times New Roman" w:cs="Times New Roman"/>
                <w:bCs/>
              </w:rPr>
              <w:t xml:space="preserve">Social norm poster contest for Mackinac County Youth will be underway soon. A quarterly newsletter is in the works and the first edition will be released this Friday- November 13. If interested in getting on the subscription list to learn more about CTC endeavors: </w:t>
            </w:r>
            <w:hyperlink r:id="rId7" w:history="1">
              <w:r w:rsidR="000B3133" w:rsidRPr="00883D93">
                <w:rPr>
                  <w:rStyle w:val="Hyperlink"/>
                  <w:rFonts w:ascii="Times New Roman" w:eastAsia="Times New Roman" w:hAnsi="Times New Roman" w:cs="Times New Roman"/>
                  <w:bCs/>
                </w:rPr>
                <w:t>https://mailchi.mp/25a5b8edcc78/mctcnewslettersubscribe?fbclid=IwAR3WG53p0F4Q2wRWHSHe9XVpTyrJ6SfxmKcdVAiPYF7sDz7RZfoRDWDRGeI</w:t>
              </w:r>
            </w:hyperlink>
          </w:p>
          <w:p w14:paraId="03CEBBDA" w14:textId="7F34EEA7" w:rsidR="000B3133" w:rsidRDefault="000B3133" w:rsidP="0084745F">
            <w:pPr>
              <w:spacing w:after="0" w:line="240" w:lineRule="auto"/>
              <w:rPr>
                <w:rFonts w:ascii="Times New Roman" w:eastAsia="Times New Roman" w:hAnsi="Times New Roman" w:cs="Times New Roman"/>
                <w:bCs/>
              </w:rPr>
            </w:pPr>
            <w:r>
              <w:rPr>
                <w:rFonts w:ascii="Times New Roman" w:eastAsia="Times New Roman" w:hAnsi="Times New Roman" w:cs="Times New Roman"/>
                <w:bCs/>
              </w:rPr>
              <w:t>OR</w:t>
            </w:r>
          </w:p>
          <w:p w14:paraId="2CB4862A" w14:textId="3D65907B" w:rsidR="000B3133" w:rsidRDefault="000B3133" w:rsidP="0084745F">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Email Meghann at </w:t>
            </w:r>
            <w:r>
              <w:rPr>
                <w:color w:val="000000"/>
                <w:sz w:val="27"/>
                <w:szCs w:val="27"/>
                <w:shd w:val="clear" w:color="auto" w:fill="EDEDED"/>
              </w:rPr>
              <w:t>mackinacctc@gmail.com</w:t>
            </w:r>
          </w:p>
          <w:p w14:paraId="16E6BA71" w14:textId="77777777" w:rsidR="00F5269D" w:rsidRDefault="00F5269D" w:rsidP="0084745F">
            <w:pPr>
              <w:spacing w:after="0" w:line="240" w:lineRule="auto"/>
              <w:rPr>
                <w:rFonts w:ascii="Times New Roman" w:eastAsia="Times New Roman" w:hAnsi="Times New Roman" w:cs="Times New Roman"/>
                <w:bCs/>
              </w:rPr>
            </w:pPr>
          </w:p>
          <w:p w14:paraId="1EAC5526" w14:textId="77777777" w:rsidR="0020505E" w:rsidRDefault="0020505E" w:rsidP="005E24B0">
            <w:pPr>
              <w:spacing w:after="0" w:line="240" w:lineRule="auto"/>
              <w:rPr>
                <w:rFonts w:ascii="Times New Roman" w:eastAsia="Times New Roman" w:hAnsi="Times New Roman" w:cs="Times New Roman"/>
                <w:bCs/>
              </w:rPr>
            </w:pPr>
          </w:p>
          <w:p w14:paraId="544B48AD" w14:textId="457616B7" w:rsidR="0020505E" w:rsidRPr="000B3133" w:rsidRDefault="0020505E" w:rsidP="005E24B0">
            <w:pPr>
              <w:spacing w:after="0" w:line="240" w:lineRule="auto"/>
              <w:rPr>
                <w:rFonts w:ascii="Times New Roman" w:eastAsia="Times New Roman" w:hAnsi="Times New Roman" w:cs="Times New Roman"/>
                <w:bCs/>
              </w:rPr>
            </w:pPr>
            <w:r w:rsidRPr="0020505E">
              <w:rPr>
                <w:rFonts w:ascii="Times New Roman" w:eastAsia="Times New Roman" w:hAnsi="Times New Roman" w:cs="Times New Roman"/>
                <w:b/>
                <w:bCs/>
              </w:rPr>
              <w:t>St. Ignace Public Library:</w:t>
            </w:r>
            <w:r w:rsidR="000B3133">
              <w:rPr>
                <w:rFonts w:ascii="Times New Roman" w:eastAsia="Times New Roman" w:hAnsi="Times New Roman" w:cs="Times New Roman"/>
                <w:b/>
                <w:bCs/>
              </w:rPr>
              <w:t xml:space="preserve"> </w:t>
            </w:r>
            <w:r w:rsidR="000B3133">
              <w:rPr>
                <w:rFonts w:ascii="Times New Roman" w:eastAsia="Times New Roman" w:hAnsi="Times New Roman" w:cs="Times New Roman"/>
                <w:bCs/>
              </w:rPr>
              <w:t xml:space="preserve">The library will be hosting a “12 Days of Crafting” in the month of December. This program focuses on creating family memories and showcasing ways to create gifts for others using the craft kits and spare craft supplies. This year has been a trying time mentally and monetarily, so this program is a fun way to boost community spirit and maybe learn a new skill. </w:t>
            </w:r>
          </w:p>
          <w:p w14:paraId="27ACB9F4" w14:textId="77777777" w:rsidR="000B3133" w:rsidRDefault="000B3133" w:rsidP="005E24B0">
            <w:pPr>
              <w:spacing w:after="0" w:line="240" w:lineRule="auto"/>
              <w:rPr>
                <w:rFonts w:ascii="Times New Roman" w:eastAsia="Times New Roman" w:hAnsi="Times New Roman" w:cs="Times New Roman"/>
                <w:b/>
                <w:bCs/>
              </w:rPr>
            </w:pPr>
          </w:p>
          <w:p w14:paraId="28667B11" w14:textId="53ADA917" w:rsidR="000B3133" w:rsidRPr="000B3133" w:rsidRDefault="000B3133" w:rsidP="005E24B0">
            <w:pPr>
              <w:spacing w:after="0" w:line="240" w:lineRule="auto"/>
              <w:rPr>
                <w:rFonts w:ascii="Times New Roman" w:eastAsia="Times New Roman" w:hAnsi="Times New Roman" w:cs="Times New Roman"/>
                <w:bCs/>
              </w:rPr>
            </w:pPr>
            <w:r>
              <w:rPr>
                <w:rFonts w:ascii="Times New Roman" w:eastAsia="Times New Roman" w:hAnsi="Times New Roman" w:cs="Times New Roman"/>
                <w:b/>
                <w:bCs/>
              </w:rPr>
              <w:t xml:space="preserve">DDA: </w:t>
            </w:r>
            <w:r>
              <w:rPr>
                <w:rFonts w:ascii="Times New Roman" w:eastAsia="Times New Roman" w:hAnsi="Times New Roman" w:cs="Times New Roman"/>
                <w:bCs/>
              </w:rPr>
              <w:t xml:space="preserve">The DDA is hard at work with the Little Bear park project. They received a $1,000 grant from EUP Reginal Planning that will be used to support the cost of the signage station at the park. The sign design from Wayne will be placed in this signage station. The signage station serves as a central point for park/recreational information. </w:t>
            </w:r>
          </w:p>
          <w:p w14:paraId="32E8A8E2" w14:textId="77777777" w:rsidR="001073A2" w:rsidRPr="0073293F" w:rsidRDefault="001073A2" w:rsidP="001073A2">
            <w:pPr>
              <w:pStyle w:val="ListParagraph"/>
              <w:spacing w:after="0" w:line="240" w:lineRule="auto"/>
              <w:rPr>
                <w:rFonts w:ascii="Times New Roman" w:eastAsia="Times New Roman" w:hAnsi="Times New Roman" w:cs="Times New Roman"/>
                <w:bCs/>
                <w:i/>
              </w:rPr>
            </w:pPr>
          </w:p>
        </w:tc>
      </w:tr>
      <w:tr w:rsidR="004440C7" w:rsidRPr="00A6214E" w14:paraId="06FE3184" w14:textId="77777777" w:rsidTr="0084745F">
        <w:trPr>
          <w:trHeight w:val="407"/>
          <w:jc w:val="center"/>
        </w:trPr>
        <w:tc>
          <w:tcPr>
            <w:tcW w:w="2023" w:type="dxa"/>
          </w:tcPr>
          <w:p w14:paraId="7CA8CD82" w14:textId="5E093437" w:rsidR="004440C7" w:rsidRPr="00A6214E" w:rsidRDefault="004440C7" w:rsidP="0084745F">
            <w:pPr>
              <w:spacing w:after="0" w:line="240" w:lineRule="auto"/>
              <w:outlineLvl w:val="1"/>
              <w:rPr>
                <w:rFonts w:ascii="Times New Roman" w:eastAsia="Times New Roman" w:hAnsi="Times New Roman" w:cs="Times New Roman"/>
                <w:b/>
                <w:bCs/>
              </w:rPr>
            </w:pPr>
            <w:r w:rsidRPr="009D5923">
              <w:rPr>
                <w:rFonts w:ascii="Times New Roman" w:eastAsia="Times New Roman" w:hAnsi="Times New Roman" w:cs="Times New Roman"/>
                <w:b/>
                <w:bCs/>
                <w:highlight w:val="yellow"/>
              </w:rPr>
              <w:lastRenderedPageBreak/>
              <w:t>Next Meeting:</w:t>
            </w:r>
          </w:p>
          <w:p w14:paraId="72E0E72A" w14:textId="77777777" w:rsidR="004440C7" w:rsidRPr="00A6214E" w:rsidRDefault="004440C7" w:rsidP="0084745F">
            <w:pPr>
              <w:spacing w:after="0" w:line="240" w:lineRule="auto"/>
              <w:rPr>
                <w:rFonts w:ascii="Times New Roman" w:eastAsia="Times New Roman" w:hAnsi="Times New Roman" w:cs="Times New Roman"/>
                <w:b/>
              </w:rPr>
            </w:pPr>
          </w:p>
        </w:tc>
        <w:tc>
          <w:tcPr>
            <w:tcW w:w="8683" w:type="dxa"/>
          </w:tcPr>
          <w:p w14:paraId="391128AD" w14:textId="3948C2DB" w:rsidR="004440C7" w:rsidRDefault="00010955" w:rsidP="0084745F">
            <w:pPr>
              <w:keepNext/>
              <w:spacing w:after="0" w:line="240" w:lineRule="auto"/>
              <w:outlineLvl w:val="1"/>
              <w:rPr>
                <w:rFonts w:ascii="Times New Roman" w:eastAsia="Times New Roman" w:hAnsi="Times New Roman" w:cs="Times New Roman"/>
                <w:b/>
                <w:bCs/>
                <w:u w:val="single"/>
              </w:rPr>
            </w:pPr>
            <w:r w:rsidRPr="00010955">
              <w:rPr>
                <w:rFonts w:ascii="Times New Roman" w:eastAsia="Times New Roman" w:hAnsi="Times New Roman" w:cs="Times New Roman"/>
                <w:b/>
                <w:bCs/>
                <w:highlight w:val="yellow"/>
                <w:u w:val="single"/>
              </w:rPr>
              <w:t>Schedule January 2021 Action Planning Meeting</w:t>
            </w:r>
          </w:p>
          <w:p w14:paraId="37681E35" w14:textId="77777777" w:rsidR="00010955" w:rsidRDefault="00010955" w:rsidP="0084745F">
            <w:pPr>
              <w:keepNext/>
              <w:spacing w:after="0" w:line="240" w:lineRule="auto"/>
              <w:outlineLvl w:val="1"/>
              <w:rPr>
                <w:rFonts w:ascii="Times New Roman" w:eastAsia="Times New Roman" w:hAnsi="Times New Roman" w:cs="Times New Roman"/>
                <w:b/>
                <w:bCs/>
                <w:u w:val="single"/>
              </w:rPr>
            </w:pPr>
          </w:p>
          <w:p w14:paraId="305B9825" w14:textId="69216CA9" w:rsidR="00010955" w:rsidRDefault="000B3133" w:rsidP="0084745F">
            <w:pPr>
              <w:keepNext/>
              <w:spacing w:after="0" w:line="240" w:lineRule="auto"/>
              <w:outlineLvl w:val="1"/>
              <w:rPr>
                <w:rFonts w:ascii="Times New Roman" w:eastAsia="Times New Roman" w:hAnsi="Times New Roman" w:cs="Times New Roman"/>
                <w:b/>
                <w:bCs/>
                <w:u w:val="single"/>
              </w:rPr>
            </w:pPr>
            <w:r>
              <w:rPr>
                <w:rFonts w:ascii="Times New Roman" w:eastAsia="Times New Roman" w:hAnsi="Times New Roman" w:cs="Times New Roman"/>
                <w:b/>
                <w:bCs/>
                <w:u w:val="single"/>
              </w:rPr>
              <w:t>Sam will send out poll to find best meeting date for everyone!</w:t>
            </w:r>
          </w:p>
          <w:p w14:paraId="44E88275" w14:textId="77777777" w:rsidR="00010955" w:rsidRDefault="00010955" w:rsidP="0084745F">
            <w:pPr>
              <w:keepNext/>
              <w:spacing w:after="0" w:line="240" w:lineRule="auto"/>
              <w:outlineLvl w:val="1"/>
              <w:rPr>
                <w:rFonts w:ascii="Times New Roman" w:eastAsia="Times New Roman" w:hAnsi="Times New Roman" w:cs="Times New Roman"/>
                <w:b/>
                <w:bCs/>
                <w:u w:val="single"/>
              </w:rPr>
            </w:pPr>
          </w:p>
          <w:p w14:paraId="26E19321" w14:textId="77777777" w:rsidR="00010955" w:rsidRDefault="00010955" w:rsidP="0084745F">
            <w:pPr>
              <w:keepNext/>
              <w:spacing w:after="0" w:line="240" w:lineRule="auto"/>
              <w:outlineLvl w:val="1"/>
              <w:rPr>
                <w:rFonts w:ascii="Times New Roman" w:eastAsia="Times New Roman" w:hAnsi="Times New Roman" w:cs="Times New Roman"/>
                <w:b/>
                <w:bCs/>
                <w:u w:val="single"/>
              </w:rPr>
            </w:pPr>
          </w:p>
          <w:p w14:paraId="6C24E027" w14:textId="77777777" w:rsidR="00010955" w:rsidRPr="00010955" w:rsidRDefault="00010955" w:rsidP="0084745F">
            <w:pPr>
              <w:keepNext/>
              <w:spacing w:after="0" w:line="240" w:lineRule="auto"/>
              <w:outlineLvl w:val="1"/>
              <w:rPr>
                <w:rFonts w:ascii="Times New Roman" w:eastAsia="Times New Roman" w:hAnsi="Times New Roman" w:cs="Times New Roman"/>
                <w:b/>
                <w:bCs/>
                <w:u w:val="single"/>
              </w:rPr>
            </w:pPr>
          </w:p>
          <w:p w14:paraId="62523668" w14:textId="77777777" w:rsidR="004440C7" w:rsidRPr="002E7AE6" w:rsidRDefault="004440C7" w:rsidP="0084745F">
            <w:pPr>
              <w:keepNext/>
              <w:spacing w:after="0" w:line="240" w:lineRule="auto"/>
              <w:outlineLvl w:val="1"/>
              <w:rPr>
                <w:rFonts w:ascii="Times New Roman" w:eastAsia="Times New Roman" w:hAnsi="Times New Roman" w:cs="Times New Roman"/>
                <w:bCs/>
              </w:rPr>
            </w:pPr>
          </w:p>
        </w:tc>
      </w:tr>
    </w:tbl>
    <w:p w14:paraId="60BE407C" w14:textId="77777777" w:rsidR="004440C7" w:rsidRPr="00A6214E" w:rsidRDefault="004440C7" w:rsidP="004440C7"/>
    <w:p w14:paraId="16905CAA" w14:textId="77777777" w:rsidR="002E7AE6" w:rsidRPr="00A6214E" w:rsidRDefault="002E7AE6"/>
    <w:sectPr w:rsidR="002E7AE6" w:rsidRPr="00A6214E" w:rsidSect="00522E15">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4B267" w14:textId="77777777" w:rsidR="00481341" w:rsidRDefault="00481341" w:rsidP="00AF77E3">
      <w:pPr>
        <w:spacing w:after="0" w:line="240" w:lineRule="auto"/>
      </w:pPr>
      <w:r>
        <w:separator/>
      </w:r>
    </w:p>
  </w:endnote>
  <w:endnote w:type="continuationSeparator" w:id="0">
    <w:p w14:paraId="0BAF91CE" w14:textId="77777777" w:rsidR="00481341" w:rsidRDefault="00481341" w:rsidP="00AF7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8929D" w14:textId="77777777" w:rsidR="00481341" w:rsidRDefault="00481341" w:rsidP="00AF77E3">
      <w:pPr>
        <w:spacing w:after="0" w:line="240" w:lineRule="auto"/>
      </w:pPr>
      <w:r>
        <w:separator/>
      </w:r>
    </w:p>
  </w:footnote>
  <w:footnote w:type="continuationSeparator" w:id="0">
    <w:p w14:paraId="5082BA92" w14:textId="77777777" w:rsidR="00481341" w:rsidRDefault="00481341" w:rsidP="00AF77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E0614" w14:textId="77777777" w:rsidR="00AF77E3" w:rsidRDefault="00AF77E3">
    <w:pPr>
      <w:pStyle w:val="Header"/>
    </w:pPr>
    <w:r>
      <w:ptab w:relativeTo="margin" w:alignment="center" w:leader="none"/>
    </w:r>
    <w:r>
      <w:rPr>
        <w:noProof/>
      </w:rPr>
      <w:drawing>
        <wp:inline distT="0" distB="0" distL="0" distR="0" wp14:anchorId="685C1CF3" wp14:editId="30CF8672">
          <wp:extent cx="2742456" cy="950718"/>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3-11 at 11.16.05 AM.png"/>
                  <pic:cNvPicPr/>
                </pic:nvPicPr>
                <pic:blipFill>
                  <a:blip r:embed="rId1">
                    <a:extLst>
                      <a:ext uri="{28A0092B-C50C-407E-A947-70E740481C1C}">
                        <a14:useLocalDpi xmlns:a14="http://schemas.microsoft.com/office/drawing/2010/main" val="0"/>
                      </a:ext>
                    </a:extLst>
                  </a:blip>
                  <a:stretch>
                    <a:fillRect/>
                  </a:stretch>
                </pic:blipFill>
                <pic:spPr>
                  <a:xfrm>
                    <a:off x="0" y="0"/>
                    <a:ext cx="2816432" cy="976363"/>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267F"/>
      </v:shape>
    </w:pict>
  </w:numPicBullet>
  <w:abstractNum w:abstractNumId="0" w15:restartNumberingAfterBreak="0">
    <w:nsid w:val="00E752B6"/>
    <w:multiLevelType w:val="multilevel"/>
    <w:tmpl w:val="B90CB552"/>
    <w:lvl w:ilvl="0">
      <w:start w:val="1"/>
      <w:numFmt w:val="upperRoman"/>
      <w:pStyle w:val="Heading1"/>
      <w:lvlText w:val="%1."/>
      <w:lvlJc w:val="left"/>
      <w:pPr>
        <w:ind w:left="0" w:firstLine="0"/>
      </w:pPr>
      <w:rPr>
        <w:rFonts w:ascii="Times New Roman" w:eastAsiaTheme="minorHAnsi" w:hAnsi="Times New Roman" w:cs="Times New Roman"/>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 w15:restartNumberingAfterBreak="0">
    <w:nsid w:val="05C210EE"/>
    <w:multiLevelType w:val="hybridMultilevel"/>
    <w:tmpl w:val="3C8C145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87FEB"/>
    <w:multiLevelType w:val="hybridMultilevel"/>
    <w:tmpl w:val="4F026038"/>
    <w:lvl w:ilvl="0" w:tplc="0409000F">
      <w:start w:val="1"/>
      <w:numFmt w:val="decimal"/>
      <w:lvlText w:val="%1."/>
      <w:lvlJc w:val="left"/>
      <w:pPr>
        <w:tabs>
          <w:tab w:val="num" w:pos="720"/>
        </w:tabs>
        <w:ind w:left="720" w:hanging="360"/>
      </w:pPr>
    </w:lvl>
    <w:lvl w:ilvl="1" w:tplc="574431B4">
      <w:start w:val="1"/>
      <w:numFmt w:val="bullet"/>
      <w:lvlText w:val=""/>
      <w:lvlJc w:val="left"/>
      <w:pPr>
        <w:tabs>
          <w:tab w:val="num" w:pos="648"/>
        </w:tabs>
        <w:ind w:left="648"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D70E3E"/>
    <w:multiLevelType w:val="hybridMultilevel"/>
    <w:tmpl w:val="321E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D7469"/>
    <w:multiLevelType w:val="hybridMultilevel"/>
    <w:tmpl w:val="5158F53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B5D45"/>
    <w:multiLevelType w:val="hybridMultilevel"/>
    <w:tmpl w:val="D1DEE3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C2695"/>
    <w:multiLevelType w:val="hybridMultilevel"/>
    <w:tmpl w:val="DDA2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B18D4"/>
    <w:multiLevelType w:val="hybridMultilevel"/>
    <w:tmpl w:val="61BE1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7E26C5"/>
    <w:multiLevelType w:val="hybridMultilevel"/>
    <w:tmpl w:val="FB70BF46"/>
    <w:lvl w:ilvl="0" w:tplc="15A2475C">
      <w:numFmt w:val="bullet"/>
      <w:lvlText w:val="-"/>
      <w:lvlPicBulletId w:val="0"/>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86A94"/>
    <w:multiLevelType w:val="hybridMultilevel"/>
    <w:tmpl w:val="DD1AE7E6"/>
    <w:lvl w:ilvl="0" w:tplc="C818FF62">
      <w:numFmt w:val="bullet"/>
      <w:lvlText w:val="-"/>
      <w:lvlPicBulletId w:val="0"/>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F67EBD"/>
    <w:multiLevelType w:val="hybridMultilevel"/>
    <w:tmpl w:val="4F026038"/>
    <w:lvl w:ilvl="0" w:tplc="0409000F">
      <w:start w:val="1"/>
      <w:numFmt w:val="decimal"/>
      <w:lvlText w:val="%1."/>
      <w:lvlJc w:val="left"/>
      <w:pPr>
        <w:tabs>
          <w:tab w:val="num" w:pos="720"/>
        </w:tabs>
        <w:ind w:left="720" w:hanging="360"/>
      </w:pPr>
    </w:lvl>
    <w:lvl w:ilvl="1" w:tplc="574431B4">
      <w:start w:val="1"/>
      <w:numFmt w:val="bullet"/>
      <w:lvlText w:val=""/>
      <w:lvlJc w:val="left"/>
      <w:pPr>
        <w:tabs>
          <w:tab w:val="num" w:pos="648"/>
        </w:tabs>
        <w:ind w:left="648"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0943F4"/>
    <w:multiLevelType w:val="hybridMultilevel"/>
    <w:tmpl w:val="3B8CD1D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060CBD"/>
    <w:multiLevelType w:val="hybridMultilevel"/>
    <w:tmpl w:val="3C169EA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897400"/>
    <w:multiLevelType w:val="hybridMultilevel"/>
    <w:tmpl w:val="E8464F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BD3392"/>
    <w:multiLevelType w:val="hybridMultilevel"/>
    <w:tmpl w:val="54AA6680"/>
    <w:lvl w:ilvl="0" w:tplc="FA10F3D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CD0DC7"/>
    <w:multiLevelType w:val="hybridMultilevel"/>
    <w:tmpl w:val="5560C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9373ED"/>
    <w:multiLevelType w:val="hybridMultilevel"/>
    <w:tmpl w:val="07EC60A6"/>
    <w:lvl w:ilvl="0" w:tplc="2C82F0A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270FDA"/>
    <w:multiLevelType w:val="hybridMultilevel"/>
    <w:tmpl w:val="B22EFF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166C11"/>
    <w:multiLevelType w:val="hybridMultilevel"/>
    <w:tmpl w:val="503C8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1650F0"/>
    <w:multiLevelType w:val="hybridMultilevel"/>
    <w:tmpl w:val="AC54B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6E4D02"/>
    <w:multiLevelType w:val="hybridMultilevel"/>
    <w:tmpl w:val="2B5E21F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8C628E"/>
    <w:multiLevelType w:val="hybridMultilevel"/>
    <w:tmpl w:val="174CFE6A"/>
    <w:lvl w:ilvl="0" w:tplc="AA9826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DC397D"/>
    <w:multiLevelType w:val="hybridMultilevel"/>
    <w:tmpl w:val="0BAE64EC"/>
    <w:lvl w:ilvl="0" w:tplc="38BA9010">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246FC0"/>
    <w:multiLevelType w:val="hybridMultilevel"/>
    <w:tmpl w:val="CCC43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36074E"/>
    <w:multiLevelType w:val="hybridMultilevel"/>
    <w:tmpl w:val="040C9836"/>
    <w:lvl w:ilvl="0" w:tplc="C818FF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B61564"/>
    <w:multiLevelType w:val="hybridMultilevel"/>
    <w:tmpl w:val="B6A0B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B93CF8"/>
    <w:multiLevelType w:val="hybridMultilevel"/>
    <w:tmpl w:val="46DE3F0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3C3899"/>
    <w:multiLevelType w:val="hybridMultilevel"/>
    <w:tmpl w:val="C71C2B96"/>
    <w:lvl w:ilvl="0" w:tplc="DFBA6AA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A74430"/>
    <w:multiLevelType w:val="hybridMultilevel"/>
    <w:tmpl w:val="50125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CF7411F"/>
    <w:multiLevelType w:val="hybridMultilevel"/>
    <w:tmpl w:val="017A1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142AB7"/>
    <w:multiLevelType w:val="hybridMultilevel"/>
    <w:tmpl w:val="B72A6C7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1233BA"/>
    <w:multiLevelType w:val="hybridMultilevel"/>
    <w:tmpl w:val="4A8EAF3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7210C7"/>
    <w:multiLevelType w:val="hybridMultilevel"/>
    <w:tmpl w:val="CC04569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5716F4"/>
    <w:multiLevelType w:val="hybridMultilevel"/>
    <w:tmpl w:val="25603D4A"/>
    <w:lvl w:ilvl="0" w:tplc="15A247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597BA7"/>
    <w:multiLevelType w:val="hybridMultilevel"/>
    <w:tmpl w:val="5428D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5F6862"/>
    <w:multiLevelType w:val="hybridMultilevel"/>
    <w:tmpl w:val="377CEDA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F964C0"/>
    <w:multiLevelType w:val="hybridMultilevel"/>
    <w:tmpl w:val="B15A39B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7507A0"/>
    <w:multiLevelType w:val="hybridMultilevel"/>
    <w:tmpl w:val="6A62BFE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120D3"/>
    <w:multiLevelType w:val="hybridMultilevel"/>
    <w:tmpl w:val="D21E5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9F0F51"/>
    <w:multiLevelType w:val="hybridMultilevel"/>
    <w:tmpl w:val="80EA1ED4"/>
    <w:lvl w:ilvl="0" w:tplc="C00036E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3DF0109"/>
    <w:multiLevelType w:val="hybridMultilevel"/>
    <w:tmpl w:val="AB7641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21238B"/>
    <w:multiLevelType w:val="hybridMultilevel"/>
    <w:tmpl w:val="A6F6D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D00FDE"/>
    <w:multiLevelType w:val="hybridMultilevel"/>
    <w:tmpl w:val="086A397C"/>
    <w:lvl w:ilvl="0" w:tplc="DA3830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D919D6"/>
    <w:multiLevelType w:val="hybridMultilevel"/>
    <w:tmpl w:val="50AE8886"/>
    <w:lvl w:ilvl="0" w:tplc="3A8A4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B721D80"/>
    <w:multiLevelType w:val="hybridMultilevel"/>
    <w:tmpl w:val="DE0E58F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AE7D83"/>
    <w:multiLevelType w:val="hybridMultilevel"/>
    <w:tmpl w:val="D64E0B3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5"/>
  </w:num>
  <w:num w:numId="4">
    <w:abstractNumId w:val="32"/>
  </w:num>
  <w:num w:numId="5">
    <w:abstractNumId w:val="24"/>
  </w:num>
  <w:num w:numId="6">
    <w:abstractNumId w:val="9"/>
  </w:num>
  <w:num w:numId="7">
    <w:abstractNumId w:val="5"/>
  </w:num>
  <w:num w:numId="8">
    <w:abstractNumId w:val="13"/>
  </w:num>
  <w:num w:numId="9">
    <w:abstractNumId w:val="17"/>
  </w:num>
  <w:num w:numId="10">
    <w:abstractNumId w:val="40"/>
  </w:num>
  <w:num w:numId="11">
    <w:abstractNumId w:val="35"/>
  </w:num>
  <w:num w:numId="12">
    <w:abstractNumId w:val="43"/>
  </w:num>
  <w:num w:numId="13">
    <w:abstractNumId w:val="39"/>
  </w:num>
  <w:num w:numId="14">
    <w:abstractNumId w:val="1"/>
  </w:num>
  <w:num w:numId="15">
    <w:abstractNumId w:val="2"/>
  </w:num>
  <w:num w:numId="16">
    <w:abstractNumId w:val="27"/>
  </w:num>
  <w:num w:numId="17">
    <w:abstractNumId w:val="12"/>
  </w:num>
  <w:num w:numId="18">
    <w:abstractNumId w:val="33"/>
  </w:num>
  <w:num w:numId="19">
    <w:abstractNumId w:val="44"/>
  </w:num>
  <w:num w:numId="20">
    <w:abstractNumId w:val="8"/>
  </w:num>
  <w:num w:numId="21">
    <w:abstractNumId w:val="29"/>
  </w:num>
  <w:num w:numId="22">
    <w:abstractNumId w:val="28"/>
  </w:num>
  <w:num w:numId="23">
    <w:abstractNumId w:val="34"/>
  </w:num>
  <w:num w:numId="24">
    <w:abstractNumId w:val="18"/>
  </w:num>
  <w:num w:numId="25">
    <w:abstractNumId w:val="30"/>
  </w:num>
  <w:num w:numId="26">
    <w:abstractNumId w:val="37"/>
  </w:num>
  <w:num w:numId="27">
    <w:abstractNumId w:val="20"/>
  </w:num>
  <w:num w:numId="28">
    <w:abstractNumId w:val="11"/>
  </w:num>
  <w:num w:numId="29">
    <w:abstractNumId w:val="41"/>
  </w:num>
  <w:num w:numId="30">
    <w:abstractNumId w:val="6"/>
  </w:num>
  <w:num w:numId="31">
    <w:abstractNumId w:val="26"/>
  </w:num>
  <w:num w:numId="32">
    <w:abstractNumId w:val="4"/>
  </w:num>
  <w:num w:numId="33">
    <w:abstractNumId w:val="31"/>
  </w:num>
  <w:num w:numId="34">
    <w:abstractNumId w:val="7"/>
  </w:num>
  <w:num w:numId="35">
    <w:abstractNumId w:val="15"/>
  </w:num>
  <w:num w:numId="36">
    <w:abstractNumId w:val="25"/>
  </w:num>
  <w:num w:numId="37">
    <w:abstractNumId w:val="38"/>
  </w:num>
  <w:num w:numId="38">
    <w:abstractNumId w:val="36"/>
  </w:num>
  <w:num w:numId="39">
    <w:abstractNumId w:val="23"/>
  </w:num>
  <w:num w:numId="40">
    <w:abstractNumId w:val="3"/>
  </w:num>
  <w:num w:numId="41">
    <w:abstractNumId w:val="42"/>
  </w:num>
  <w:num w:numId="42">
    <w:abstractNumId w:val="22"/>
  </w:num>
  <w:num w:numId="43">
    <w:abstractNumId w:val="14"/>
  </w:num>
  <w:num w:numId="44">
    <w:abstractNumId w:val="16"/>
  </w:num>
  <w:num w:numId="45">
    <w:abstractNumId w:val="21"/>
  </w:num>
  <w:num w:numId="46">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5F"/>
    <w:rsid w:val="00010955"/>
    <w:rsid w:val="00010BC6"/>
    <w:rsid w:val="000268C6"/>
    <w:rsid w:val="00032E55"/>
    <w:rsid w:val="0003400D"/>
    <w:rsid w:val="0003735C"/>
    <w:rsid w:val="000376C8"/>
    <w:rsid w:val="00052859"/>
    <w:rsid w:val="00070C97"/>
    <w:rsid w:val="000807BF"/>
    <w:rsid w:val="000832C0"/>
    <w:rsid w:val="00094BBC"/>
    <w:rsid w:val="00094F12"/>
    <w:rsid w:val="000B3133"/>
    <w:rsid w:val="000D1D36"/>
    <w:rsid w:val="000D34F0"/>
    <w:rsid w:val="000E7348"/>
    <w:rsid w:val="001073A2"/>
    <w:rsid w:val="001144D8"/>
    <w:rsid w:val="001167DE"/>
    <w:rsid w:val="00127DA9"/>
    <w:rsid w:val="001336B5"/>
    <w:rsid w:val="00140B3C"/>
    <w:rsid w:val="001418E6"/>
    <w:rsid w:val="0015405F"/>
    <w:rsid w:val="00177769"/>
    <w:rsid w:val="00186558"/>
    <w:rsid w:val="001901FB"/>
    <w:rsid w:val="001A118C"/>
    <w:rsid w:val="001A4080"/>
    <w:rsid w:val="001A7D28"/>
    <w:rsid w:val="001D3AA6"/>
    <w:rsid w:val="001D73D2"/>
    <w:rsid w:val="001E3DD6"/>
    <w:rsid w:val="001F5B0D"/>
    <w:rsid w:val="0020505E"/>
    <w:rsid w:val="00233963"/>
    <w:rsid w:val="002413B1"/>
    <w:rsid w:val="00244DBC"/>
    <w:rsid w:val="0025054B"/>
    <w:rsid w:val="002515D0"/>
    <w:rsid w:val="00260AA1"/>
    <w:rsid w:val="00273722"/>
    <w:rsid w:val="002923EF"/>
    <w:rsid w:val="00293EF8"/>
    <w:rsid w:val="0029677F"/>
    <w:rsid w:val="002B4268"/>
    <w:rsid w:val="002B53B0"/>
    <w:rsid w:val="002D4B3E"/>
    <w:rsid w:val="002D76B8"/>
    <w:rsid w:val="002E0834"/>
    <w:rsid w:val="002E51D7"/>
    <w:rsid w:val="002E7AE6"/>
    <w:rsid w:val="002F1000"/>
    <w:rsid w:val="002F1B66"/>
    <w:rsid w:val="002F62AB"/>
    <w:rsid w:val="00301157"/>
    <w:rsid w:val="003404F9"/>
    <w:rsid w:val="003621D1"/>
    <w:rsid w:val="003839DD"/>
    <w:rsid w:val="00387A84"/>
    <w:rsid w:val="003A13DE"/>
    <w:rsid w:val="003A1D48"/>
    <w:rsid w:val="003A4338"/>
    <w:rsid w:val="003B0248"/>
    <w:rsid w:val="003E3286"/>
    <w:rsid w:val="003F0A09"/>
    <w:rsid w:val="003F1D29"/>
    <w:rsid w:val="004440C7"/>
    <w:rsid w:val="00445607"/>
    <w:rsid w:val="00467E3B"/>
    <w:rsid w:val="00481341"/>
    <w:rsid w:val="004944DA"/>
    <w:rsid w:val="004A2D1D"/>
    <w:rsid w:val="004D1489"/>
    <w:rsid w:val="004E2B2F"/>
    <w:rsid w:val="004E789A"/>
    <w:rsid w:val="004F3F06"/>
    <w:rsid w:val="0050066B"/>
    <w:rsid w:val="0051022F"/>
    <w:rsid w:val="00511C67"/>
    <w:rsid w:val="00514EE5"/>
    <w:rsid w:val="00537018"/>
    <w:rsid w:val="00554A5F"/>
    <w:rsid w:val="005A15A9"/>
    <w:rsid w:val="005B03D1"/>
    <w:rsid w:val="005D4261"/>
    <w:rsid w:val="005E24B0"/>
    <w:rsid w:val="00622D47"/>
    <w:rsid w:val="006232D2"/>
    <w:rsid w:val="00625202"/>
    <w:rsid w:val="006345BF"/>
    <w:rsid w:val="0063563F"/>
    <w:rsid w:val="00635E76"/>
    <w:rsid w:val="00652DBD"/>
    <w:rsid w:val="00664489"/>
    <w:rsid w:val="00680DD8"/>
    <w:rsid w:val="006A3119"/>
    <w:rsid w:val="006B2E76"/>
    <w:rsid w:val="006B48CA"/>
    <w:rsid w:val="006D20E1"/>
    <w:rsid w:val="006F0050"/>
    <w:rsid w:val="006F7BB5"/>
    <w:rsid w:val="00711E66"/>
    <w:rsid w:val="00712727"/>
    <w:rsid w:val="00716A98"/>
    <w:rsid w:val="007271E7"/>
    <w:rsid w:val="0073293F"/>
    <w:rsid w:val="00741743"/>
    <w:rsid w:val="00761BD4"/>
    <w:rsid w:val="00763766"/>
    <w:rsid w:val="00770082"/>
    <w:rsid w:val="00784BD3"/>
    <w:rsid w:val="007970D6"/>
    <w:rsid w:val="007A12AE"/>
    <w:rsid w:val="007A5080"/>
    <w:rsid w:val="007B542C"/>
    <w:rsid w:val="008014BB"/>
    <w:rsid w:val="00807D97"/>
    <w:rsid w:val="00815D11"/>
    <w:rsid w:val="00827C0F"/>
    <w:rsid w:val="00832488"/>
    <w:rsid w:val="00835548"/>
    <w:rsid w:val="00854ECD"/>
    <w:rsid w:val="008922D2"/>
    <w:rsid w:val="008A230B"/>
    <w:rsid w:val="008B6D78"/>
    <w:rsid w:val="008C1BA7"/>
    <w:rsid w:val="008C2147"/>
    <w:rsid w:val="008C5349"/>
    <w:rsid w:val="0090452C"/>
    <w:rsid w:val="00912A80"/>
    <w:rsid w:val="00922FB3"/>
    <w:rsid w:val="00926245"/>
    <w:rsid w:val="00944FD6"/>
    <w:rsid w:val="00947A75"/>
    <w:rsid w:val="00954445"/>
    <w:rsid w:val="00974181"/>
    <w:rsid w:val="009B7341"/>
    <w:rsid w:val="009C48BE"/>
    <w:rsid w:val="009D5923"/>
    <w:rsid w:val="009D7F3F"/>
    <w:rsid w:val="009E6612"/>
    <w:rsid w:val="009F1A7F"/>
    <w:rsid w:val="009F7780"/>
    <w:rsid w:val="00A126F3"/>
    <w:rsid w:val="00A36223"/>
    <w:rsid w:val="00A42496"/>
    <w:rsid w:val="00A51CFF"/>
    <w:rsid w:val="00A53353"/>
    <w:rsid w:val="00A6214E"/>
    <w:rsid w:val="00A83CC6"/>
    <w:rsid w:val="00A91AF5"/>
    <w:rsid w:val="00AC40D6"/>
    <w:rsid w:val="00AC68BA"/>
    <w:rsid w:val="00AD33D8"/>
    <w:rsid w:val="00AF24E6"/>
    <w:rsid w:val="00AF77E3"/>
    <w:rsid w:val="00B04334"/>
    <w:rsid w:val="00B13917"/>
    <w:rsid w:val="00B32384"/>
    <w:rsid w:val="00B53B15"/>
    <w:rsid w:val="00B54ABE"/>
    <w:rsid w:val="00B752FF"/>
    <w:rsid w:val="00B753B6"/>
    <w:rsid w:val="00B8033E"/>
    <w:rsid w:val="00B86BB3"/>
    <w:rsid w:val="00B9042A"/>
    <w:rsid w:val="00B91CA4"/>
    <w:rsid w:val="00BB33E6"/>
    <w:rsid w:val="00BB62FD"/>
    <w:rsid w:val="00BC0BC5"/>
    <w:rsid w:val="00BC4C10"/>
    <w:rsid w:val="00BE29E1"/>
    <w:rsid w:val="00BE7D55"/>
    <w:rsid w:val="00BF5B0F"/>
    <w:rsid w:val="00C063D9"/>
    <w:rsid w:val="00C24E9B"/>
    <w:rsid w:val="00C36193"/>
    <w:rsid w:val="00C44103"/>
    <w:rsid w:val="00C57989"/>
    <w:rsid w:val="00C8175C"/>
    <w:rsid w:val="00C832DF"/>
    <w:rsid w:val="00C95AF9"/>
    <w:rsid w:val="00CA1265"/>
    <w:rsid w:val="00CA5ABF"/>
    <w:rsid w:val="00CA75E1"/>
    <w:rsid w:val="00CB0B81"/>
    <w:rsid w:val="00CB742B"/>
    <w:rsid w:val="00CC639B"/>
    <w:rsid w:val="00CF27D8"/>
    <w:rsid w:val="00D26B3A"/>
    <w:rsid w:val="00D4088E"/>
    <w:rsid w:val="00D47493"/>
    <w:rsid w:val="00D5114A"/>
    <w:rsid w:val="00D751FF"/>
    <w:rsid w:val="00D85AD2"/>
    <w:rsid w:val="00D865F2"/>
    <w:rsid w:val="00D86E42"/>
    <w:rsid w:val="00DB21F5"/>
    <w:rsid w:val="00DE574D"/>
    <w:rsid w:val="00DF3A26"/>
    <w:rsid w:val="00DF62C3"/>
    <w:rsid w:val="00E11172"/>
    <w:rsid w:val="00E50509"/>
    <w:rsid w:val="00E57BD6"/>
    <w:rsid w:val="00E65AF1"/>
    <w:rsid w:val="00E97A6F"/>
    <w:rsid w:val="00EB4EB0"/>
    <w:rsid w:val="00EE38E6"/>
    <w:rsid w:val="00EE3C3B"/>
    <w:rsid w:val="00EF21E2"/>
    <w:rsid w:val="00F122C3"/>
    <w:rsid w:val="00F20317"/>
    <w:rsid w:val="00F30E42"/>
    <w:rsid w:val="00F355C2"/>
    <w:rsid w:val="00F5269D"/>
    <w:rsid w:val="00F5280F"/>
    <w:rsid w:val="00F53834"/>
    <w:rsid w:val="00F75549"/>
    <w:rsid w:val="00F809E8"/>
    <w:rsid w:val="00F919AE"/>
    <w:rsid w:val="00FA10CC"/>
    <w:rsid w:val="00FA1790"/>
    <w:rsid w:val="00FA3552"/>
    <w:rsid w:val="00FE239F"/>
    <w:rsid w:val="00FF05C0"/>
    <w:rsid w:val="00FF5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2FD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05F"/>
    <w:pPr>
      <w:spacing w:after="200"/>
    </w:pPr>
  </w:style>
  <w:style w:type="paragraph" w:styleId="Heading1">
    <w:name w:val="heading 1"/>
    <w:basedOn w:val="Normal"/>
    <w:next w:val="Normal"/>
    <w:link w:val="Heading1Char"/>
    <w:uiPriority w:val="9"/>
    <w:qFormat/>
    <w:rsid w:val="006D20E1"/>
    <w:pPr>
      <w:keepNext/>
      <w:keepLines/>
      <w:numPr>
        <w:numId w:val="1"/>
      </w:numPr>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unhideWhenUsed/>
    <w:qFormat/>
    <w:rsid w:val="006D20E1"/>
    <w:pPr>
      <w:keepNext/>
      <w:keepLines/>
      <w:numPr>
        <w:ilvl w:val="1"/>
        <w:numId w:val="1"/>
      </w:numPr>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unhideWhenUsed/>
    <w:qFormat/>
    <w:rsid w:val="006D20E1"/>
    <w:pPr>
      <w:keepNext/>
      <w:keepLines/>
      <w:numPr>
        <w:ilvl w:val="2"/>
        <w:numId w:val="1"/>
      </w:numPr>
      <w:spacing w:before="200" w:after="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uiPriority w:val="9"/>
    <w:semiHidden/>
    <w:unhideWhenUsed/>
    <w:qFormat/>
    <w:rsid w:val="006D20E1"/>
    <w:pPr>
      <w:keepNext/>
      <w:keepLines/>
      <w:numPr>
        <w:ilvl w:val="3"/>
        <w:numId w:val="1"/>
      </w:numPr>
      <w:spacing w:before="200" w:after="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iPriority w:val="9"/>
    <w:semiHidden/>
    <w:unhideWhenUsed/>
    <w:qFormat/>
    <w:rsid w:val="006D20E1"/>
    <w:pPr>
      <w:keepNext/>
      <w:keepLines/>
      <w:numPr>
        <w:ilvl w:val="4"/>
        <w:numId w:val="1"/>
      </w:numPr>
      <w:spacing w:before="200" w:after="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uiPriority w:val="9"/>
    <w:semiHidden/>
    <w:unhideWhenUsed/>
    <w:qFormat/>
    <w:rsid w:val="006D20E1"/>
    <w:pPr>
      <w:keepNext/>
      <w:keepLines/>
      <w:numPr>
        <w:ilvl w:val="5"/>
        <w:numId w:val="1"/>
      </w:numPr>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9"/>
    <w:semiHidden/>
    <w:unhideWhenUsed/>
    <w:qFormat/>
    <w:rsid w:val="006D20E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D20E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D20E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E1"/>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uiPriority w:val="9"/>
    <w:rsid w:val="006D20E1"/>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rsid w:val="006D20E1"/>
    <w:rPr>
      <w:rFonts w:asciiTheme="majorHAnsi" w:eastAsiaTheme="majorEastAsia" w:hAnsiTheme="majorHAnsi" w:cstheme="majorBidi"/>
      <w:b/>
      <w:bCs/>
      <w:color w:val="DDDDDD" w:themeColor="accent1"/>
    </w:rPr>
  </w:style>
  <w:style w:type="character" w:customStyle="1" w:styleId="Heading4Char">
    <w:name w:val="Heading 4 Char"/>
    <w:basedOn w:val="DefaultParagraphFont"/>
    <w:link w:val="Heading4"/>
    <w:uiPriority w:val="9"/>
    <w:semiHidden/>
    <w:rsid w:val="006D20E1"/>
    <w:rPr>
      <w:rFonts w:asciiTheme="majorHAnsi" w:eastAsiaTheme="majorEastAsia" w:hAnsiTheme="majorHAnsi" w:cstheme="majorBidi"/>
      <w:b/>
      <w:bCs/>
      <w:i/>
      <w:iCs/>
      <w:color w:val="DDDDDD" w:themeColor="accent1"/>
    </w:rPr>
  </w:style>
  <w:style w:type="character" w:customStyle="1" w:styleId="Heading5Char">
    <w:name w:val="Heading 5 Char"/>
    <w:basedOn w:val="DefaultParagraphFont"/>
    <w:link w:val="Heading5"/>
    <w:uiPriority w:val="9"/>
    <w:semiHidden/>
    <w:rsid w:val="006D20E1"/>
    <w:rPr>
      <w:rFonts w:asciiTheme="majorHAnsi" w:eastAsiaTheme="majorEastAsia" w:hAnsiTheme="majorHAnsi" w:cstheme="majorBidi"/>
      <w:color w:val="6E6E6E" w:themeColor="accent1" w:themeShade="7F"/>
    </w:rPr>
  </w:style>
  <w:style w:type="character" w:customStyle="1" w:styleId="Heading6Char">
    <w:name w:val="Heading 6 Char"/>
    <w:basedOn w:val="DefaultParagraphFont"/>
    <w:link w:val="Heading6"/>
    <w:uiPriority w:val="9"/>
    <w:semiHidden/>
    <w:rsid w:val="006D20E1"/>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9"/>
    <w:semiHidden/>
    <w:rsid w:val="006D20E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D20E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D20E1"/>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qFormat/>
    <w:rsid w:val="006D20E1"/>
    <w:pPr>
      <w:spacing w:after="100"/>
    </w:pPr>
    <w:rPr>
      <w:rFonts w:eastAsiaTheme="minorEastAsia"/>
      <w:lang w:eastAsia="ja-JP"/>
    </w:rPr>
  </w:style>
  <w:style w:type="paragraph" w:styleId="TOC2">
    <w:name w:val="toc 2"/>
    <w:basedOn w:val="Normal"/>
    <w:next w:val="Normal"/>
    <w:autoRedefine/>
    <w:uiPriority w:val="39"/>
    <w:unhideWhenUsed/>
    <w:qFormat/>
    <w:rsid w:val="006D20E1"/>
    <w:pPr>
      <w:spacing w:after="100"/>
      <w:ind w:left="220"/>
    </w:pPr>
  </w:style>
  <w:style w:type="paragraph" w:styleId="TOC3">
    <w:name w:val="toc 3"/>
    <w:basedOn w:val="Normal"/>
    <w:next w:val="Normal"/>
    <w:autoRedefine/>
    <w:uiPriority w:val="39"/>
    <w:unhideWhenUsed/>
    <w:qFormat/>
    <w:rsid w:val="006D20E1"/>
    <w:pPr>
      <w:spacing w:after="100"/>
      <w:ind w:left="440"/>
    </w:pPr>
    <w:rPr>
      <w:rFonts w:eastAsiaTheme="minorEastAsia"/>
      <w:lang w:eastAsia="ja-JP"/>
    </w:rPr>
  </w:style>
  <w:style w:type="paragraph" w:styleId="ListParagraph">
    <w:name w:val="List Paragraph"/>
    <w:basedOn w:val="Normal"/>
    <w:uiPriority w:val="34"/>
    <w:qFormat/>
    <w:rsid w:val="006D20E1"/>
    <w:pPr>
      <w:ind w:left="720"/>
      <w:contextualSpacing/>
    </w:pPr>
  </w:style>
  <w:style w:type="paragraph" w:styleId="TOCHeading">
    <w:name w:val="TOC Heading"/>
    <w:basedOn w:val="Heading1"/>
    <w:next w:val="Normal"/>
    <w:uiPriority w:val="39"/>
    <w:semiHidden/>
    <w:unhideWhenUsed/>
    <w:qFormat/>
    <w:rsid w:val="006D20E1"/>
    <w:pPr>
      <w:numPr>
        <w:numId w:val="0"/>
      </w:numPr>
      <w:outlineLvl w:val="9"/>
    </w:pPr>
    <w:rPr>
      <w:lang w:eastAsia="ja-JP"/>
    </w:rPr>
  </w:style>
  <w:style w:type="paragraph" w:styleId="BalloonText">
    <w:name w:val="Balloon Text"/>
    <w:basedOn w:val="Normal"/>
    <w:link w:val="BalloonTextChar"/>
    <w:uiPriority w:val="99"/>
    <w:semiHidden/>
    <w:unhideWhenUsed/>
    <w:rsid w:val="00154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05F"/>
    <w:rPr>
      <w:rFonts w:ascii="Tahoma" w:hAnsi="Tahoma" w:cs="Tahoma"/>
      <w:sz w:val="16"/>
      <w:szCs w:val="16"/>
    </w:rPr>
  </w:style>
  <w:style w:type="character" w:styleId="Hyperlink">
    <w:name w:val="Hyperlink"/>
    <w:basedOn w:val="DefaultParagraphFont"/>
    <w:uiPriority w:val="99"/>
    <w:unhideWhenUsed/>
    <w:rsid w:val="001901FB"/>
    <w:rPr>
      <w:color w:val="5F5F5F" w:themeColor="hyperlink"/>
      <w:u w:val="single"/>
    </w:rPr>
  </w:style>
  <w:style w:type="paragraph" w:styleId="Header">
    <w:name w:val="header"/>
    <w:basedOn w:val="Normal"/>
    <w:link w:val="HeaderChar"/>
    <w:uiPriority w:val="99"/>
    <w:unhideWhenUsed/>
    <w:rsid w:val="00AF7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7E3"/>
  </w:style>
  <w:style w:type="paragraph" w:styleId="Footer">
    <w:name w:val="footer"/>
    <w:basedOn w:val="Normal"/>
    <w:link w:val="FooterChar"/>
    <w:uiPriority w:val="99"/>
    <w:unhideWhenUsed/>
    <w:rsid w:val="00AF7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619009">
      <w:bodyDiv w:val="1"/>
      <w:marLeft w:val="0"/>
      <w:marRight w:val="0"/>
      <w:marTop w:val="0"/>
      <w:marBottom w:val="0"/>
      <w:divBdr>
        <w:top w:val="none" w:sz="0" w:space="0" w:color="auto"/>
        <w:left w:val="none" w:sz="0" w:space="0" w:color="auto"/>
        <w:bottom w:val="none" w:sz="0" w:space="0" w:color="auto"/>
        <w:right w:val="none" w:sz="0" w:space="0" w:color="auto"/>
      </w:divBdr>
      <w:divsChild>
        <w:div w:id="2061325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042392">
              <w:marLeft w:val="0"/>
              <w:marRight w:val="0"/>
              <w:marTop w:val="0"/>
              <w:marBottom w:val="0"/>
              <w:divBdr>
                <w:top w:val="none" w:sz="0" w:space="0" w:color="auto"/>
                <w:left w:val="none" w:sz="0" w:space="0" w:color="auto"/>
                <w:bottom w:val="none" w:sz="0" w:space="0" w:color="auto"/>
                <w:right w:val="none" w:sz="0" w:space="0" w:color="auto"/>
              </w:divBdr>
              <w:divsChild>
                <w:div w:id="12267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ailchi.mp/25a5b8edcc78/mctcnewslettersubscribe?fbclid=IwAR3WG53p0F4Q2wRWHSHe9XVpTyrJ6SfxmKcdVAiPYF7sDz7RZfoRDWDRGe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Sault Tribe</Company>
  <LinksUpToDate>false</LinksUpToDate>
  <CharactersWithSpaces>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Charlene Brissette</dc:creator>
  <cp:lastModifiedBy>staff</cp:lastModifiedBy>
  <cp:revision>2</cp:revision>
  <cp:lastPrinted>2020-02-03T22:03:00Z</cp:lastPrinted>
  <dcterms:created xsi:type="dcterms:W3CDTF">2020-11-10T19:05:00Z</dcterms:created>
  <dcterms:modified xsi:type="dcterms:W3CDTF">2020-11-10T19:05:00Z</dcterms:modified>
</cp:coreProperties>
</file>